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9"/>
        <w:gridCol w:w="3983"/>
        <w:gridCol w:w="2243"/>
        <w:gridCol w:w="2237"/>
      </w:tblGrid>
      <w:tr w:rsidR="00EA5596" w:rsidTr="00EA5596">
        <w:tc>
          <w:tcPr>
            <w:tcW w:w="421" w:type="dxa"/>
          </w:tcPr>
          <w:p w:rsidR="00EA5596" w:rsidRPr="00BF5ECA" w:rsidRDefault="00EA5596" w:rsidP="000A76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1" w:colLast="1"/>
            <w:r w:rsidRPr="00BF5ECA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4109" w:type="dxa"/>
          </w:tcPr>
          <w:p w:rsidR="00EA5596" w:rsidRPr="00BF5ECA" w:rsidRDefault="00EA5596" w:rsidP="000A7651">
            <w:pPr>
              <w:jc w:val="both"/>
              <w:rPr>
                <w:b/>
              </w:rPr>
            </w:pPr>
            <w:r w:rsidRPr="00BF5ECA">
              <w:rPr>
                <w:b/>
              </w:rPr>
              <w:t>HİZMETİN ADI</w:t>
            </w:r>
          </w:p>
        </w:tc>
        <w:tc>
          <w:tcPr>
            <w:tcW w:w="2266" w:type="dxa"/>
          </w:tcPr>
          <w:p w:rsidR="00EA5596" w:rsidRPr="00BF5ECA" w:rsidRDefault="00EA5596" w:rsidP="000A7651">
            <w:pPr>
              <w:jc w:val="both"/>
              <w:rPr>
                <w:b/>
              </w:rPr>
            </w:pPr>
            <w:r w:rsidRPr="00BF5ECA">
              <w:rPr>
                <w:b/>
              </w:rPr>
              <w:t>BAŞVURUDA İSTENEN BELGELER</w:t>
            </w:r>
          </w:p>
        </w:tc>
        <w:tc>
          <w:tcPr>
            <w:tcW w:w="2266" w:type="dxa"/>
          </w:tcPr>
          <w:p w:rsidR="00EA5596" w:rsidRPr="00BF5ECA" w:rsidRDefault="00EA5596" w:rsidP="000A7651">
            <w:pPr>
              <w:jc w:val="both"/>
              <w:rPr>
                <w:b/>
              </w:rPr>
            </w:pPr>
            <w:r w:rsidRPr="00BF5ECA">
              <w:rPr>
                <w:b/>
              </w:rPr>
              <w:t>HİZMETİN TAMAMLANMA SÜRESİ ( EN GEÇ )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1</w:t>
            </w:r>
          </w:p>
        </w:tc>
        <w:tc>
          <w:tcPr>
            <w:tcW w:w="4109" w:type="dxa"/>
          </w:tcPr>
          <w:p w:rsidR="00EA5596" w:rsidRDefault="00BF4CEA" w:rsidP="000A7651">
            <w:pPr>
              <w:jc w:val="both"/>
            </w:pPr>
            <w:r>
              <w:t>Öğrenim belgesini veya diplomasını kaybedenlere diploma kayıt örneğinin verilmesi</w:t>
            </w:r>
          </w:p>
        </w:tc>
        <w:tc>
          <w:tcPr>
            <w:tcW w:w="2266" w:type="dxa"/>
          </w:tcPr>
          <w:p w:rsidR="00EA5596" w:rsidRDefault="00EA5596" w:rsidP="000A7651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Dilekçe</w:t>
            </w: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5 İŞ GÜNÜ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2</w:t>
            </w:r>
          </w:p>
        </w:tc>
        <w:tc>
          <w:tcPr>
            <w:tcW w:w="4109" w:type="dxa"/>
          </w:tcPr>
          <w:p w:rsidR="00EA5596" w:rsidRDefault="00BF4CEA" w:rsidP="000A7651">
            <w:pPr>
              <w:jc w:val="both"/>
            </w:pPr>
            <w:r>
              <w:t>9,10,11 ve 12. Sınıf öğrencilerine yönelik yetiştirme ve hazırlık kursu açılması</w:t>
            </w:r>
          </w:p>
        </w:tc>
        <w:tc>
          <w:tcPr>
            <w:tcW w:w="2266" w:type="dxa"/>
          </w:tcPr>
          <w:p w:rsidR="00EA5596" w:rsidRDefault="00EA5596" w:rsidP="000A7651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Dilekçe</w:t>
            </w: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5 İŞ GÜNÜ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3</w:t>
            </w:r>
          </w:p>
        </w:tc>
        <w:tc>
          <w:tcPr>
            <w:tcW w:w="4109" w:type="dxa"/>
          </w:tcPr>
          <w:p w:rsidR="00EA5596" w:rsidRDefault="00BF4CEA" w:rsidP="000A7651">
            <w:pPr>
              <w:jc w:val="both"/>
            </w:pPr>
            <w:r>
              <w:t>Okul Öğrenci Ödül ve Disiplin Kurulu kararlarına yapılan itirazların bir üst kurula gönderilmesi</w:t>
            </w:r>
          </w:p>
        </w:tc>
        <w:tc>
          <w:tcPr>
            <w:tcW w:w="2266" w:type="dxa"/>
          </w:tcPr>
          <w:p w:rsidR="00EA5596" w:rsidRDefault="00EA5596" w:rsidP="000A7651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Dilekçe</w:t>
            </w: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5 İŞ GÜNÜ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4</w:t>
            </w:r>
          </w:p>
        </w:tc>
        <w:tc>
          <w:tcPr>
            <w:tcW w:w="4109" w:type="dxa"/>
          </w:tcPr>
          <w:p w:rsidR="00EA5596" w:rsidRDefault="00007515" w:rsidP="000A7651">
            <w:pPr>
              <w:jc w:val="both"/>
            </w:pPr>
            <w:r>
              <w:t>ÖSYM adına başvuruların alınması</w:t>
            </w:r>
          </w:p>
        </w:tc>
        <w:tc>
          <w:tcPr>
            <w:tcW w:w="2266" w:type="dxa"/>
          </w:tcPr>
          <w:p w:rsidR="00EA5596" w:rsidRDefault="00EA5596" w:rsidP="000A7651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Başvuru Müracaat Formu</w:t>
            </w: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3 SAAT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5</w:t>
            </w:r>
          </w:p>
        </w:tc>
        <w:tc>
          <w:tcPr>
            <w:tcW w:w="4109" w:type="dxa"/>
          </w:tcPr>
          <w:p w:rsidR="00EA5596" w:rsidRDefault="00007515" w:rsidP="000A7651">
            <w:pPr>
              <w:jc w:val="both"/>
            </w:pPr>
            <w:r>
              <w:t>Lise ve dengi okullarda öğrenim gören öğrencilerin nakillerinin e- okul istemine işlenmesi</w:t>
            </w:r>
          </w:p>
        </w:tc>
        <w:tc>
          <w:tcPr>
            <w:tcW w:w="2266" w:type="dxa"/>
          </w:tcPr>
          <w:p w:rsidR="00EA5596" w:rsidRDefault="00EA5596" w:rsidP="000A7651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Dilekçe</w:t>
            </w:r>
          </w:p>
        </w:tc>
        <w:tc>
          <w:tcPr>
            <w:tcW w:w="2266" w:type="dxa"/>
          </w:tcPr>
          <w:p w:rsidR="00EA5596" w:rsidRDefault="000A7651" w:rsidP="000A7651">
            <w:pPr>
              <w:ind w:left="360"/>
              <w:jc w:val="both"/>
            </w:pPr>
            <w:r>
              <w:t>1 İŞ GÜNÜ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6</w:t>
            </w:r>
          </w:p>
        </w:tc>
        <w:tc>
          <w:tcPr>
            <w:tcW w:w="4109" w:type="dxa"/>
          </w:tcPr>
          <w:p w:rsidR="00EA5596" w:rsidRDefault="00007515" w:rsidP="000A7651">
            <w:pPr>
              <w:jc w:val="both"/>
            </w:pPr>
            <w:r>
              <w:t>Ortaöğretim kurumlarından mezun olan öğrencilere geçici mezuniyet belgesi verilmesi</w:t>
            </w:r>
          </w:p>
        </w:tc>
        <w:tc>
          <w:tcPr>
            <w:tcW w:w="2266" w:type="dxa"/>
          </w:tcPr>
          <w:p w:rsidR="00EA5596" w:rsidRDefault="006C40FE" w:rsidP="000A7651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Dilekçe</w:t>
            </w:r>
          </w:p>
          <w:p w:rsidR="006C40FE" w:rsidRDefault="006C40FE" w:rsidP="000A7651">
            <w:pPr>
              <w:pStyle w:val="ListeParagraf"/>
              <w:ind w:left="1080"/>
              <w:jc w:val="both"/>
            </w:pP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30 DAKİKA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7</w:t>
            </w:r>
          </w:p>
        </w:tc>
        <w:tc>
          <w:tcPr>
            <w:tcW w:w="4109" w:type="dxa"/>
          </w:tcPr>
          <w:p w:rsidR="00EA5596" w:rsidRDefault="00007515" w:rsidP="000A7651">
            <w:pPr>
              <w:jc w:val="both"/>
            </w:pPr>
            <w:r>
              <w:t>Anasınıfı öğrenci kayıtlarının yapılması ve şubelerinin belirlenmesi</w:t>
            </w:r>
          </w:p>
        </w:tc>
        <w:tc>
          <w:tcPr>
            <w:tcW w:w="2266" w:type="dxa"/>
          </w:tcPr>
          <w:p w:rsidR="006C40FE" w:rsidRDefault="006C40FE" w:rsidP="000A7651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Dilekçe</w:t>
            </w:r>
          </w:p>
          <w:p w:rsidR="006C40FE" w:rsidRDefault="006C40FE" w:rsidP="000A7651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Başvuru Formu</w:t>
            </w:r>
          </w:p>
          <w:p w:rsidR="00EA5596" w:rsidRDefault="006C40FE" w:rsidP="000A7651">
            <w:pPr>
              <w:pStyle w:val="ListeParagraf"/>
              <w:numPr>
                <w:ilvl w:val="0"/>
                <w:numId w:val="6"/>
              </w:numPr>
              <w:jc w:val="both"/>
            </w:pPr>
            <w:proofErr w:type="spellStart"/>
            <w:r>
              <w:t>Nüfüs</w:t>
            </w:r>
            <w:proofErr w:type="spellEnd"/>
            <w:r>
              <w:t xml:space="preserve"> Cüzdanı İbrazı</w:t>
            </w: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30 DAKİKA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8</w:t>
            </w:r>
          </w:p>
        </w:tc>
        <w:tc>
          <w:tcPr>
            <w:tcW w:w="4109" w:type="dxa"/>
          </w:tcPr>
          <w:p w:rsidR="00EA5596" w:rsidRDefault="00007515" w:rsidP="000A7651">
            <w:pPr>
              <w:jc w:val="both"/>
            </w:pPr>
            <w:r>
              <w:t>Mesleki eğitim tamamlama belgesi verilmesi</w:t>
            </w:r>
          </w:p>
        </w:tc>
        <w:tc>
          <w:tcPr>
            <w:tcW w:w="2266" w:type="dxa"/>
          </w:tcPr>
          <w:p w:rsidR="00EA5596" w:rsidRDefault="006C40FE" w:rsidP="000A7651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Dilekçe</w:t>
            </w: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5 İŞ GÜNÜ</w:t>
            </w:r>
          </w:p>
        </w:tc>
      </w:tr>
      <w:tr w:rsidR="00EA5596" w:rsidTr="00EA5596">
        <w:tc>
          <w:tcPr>
            <w:tcW w:w="421" w:type="dxa"/>
          </w:tcPr>
          <w:p w:rsidR="00EA5596" w:rsidRDefault="00EA5596" w:rsidP="000A7651">
            <w:pPr>
              <w:jc w:val="both"/>
            </w:pPr>
            <w:r>
              <w:t>9</w:t>
            </w:r>
          </w:p>
        </w:tc>
        <w:tc>
          <w:tcPr>
            <w:tcW w:w="4109" w:type="dxa"/>
          </w:tcPr>
          <w:p w:rsidR="00EA5596" w:rsidRDefault="000A7651" w:rsidP="000A7651">
            <w:pPr>
              <w:jc w:val="both"/>
            </w:pPr>
            <w:proofErr w:type="spellStart"/>
            <w:r>
              <w:t>Europass</w:t>
            </w:r>
            <w:proofErr w:type="spellEnd"/>
            <w:r>
              <w:t xml:space="preserve"> sertifikasının verilmesi</w:t>
            </w:r>
          </w:p>
        </w:tc>
        <w:tc>
          <w:tcPr>
            <w:tcW w:w="2266" w:type="dxa"/>
          </w:tcPr>
          <w:p w:rsidR="00EA5596" w:rsidRDefault="006C40FE" w:rsidP="000A7651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Dilekçe</w:t>
            </w:r>
          </w:p>
        </w:tc>
        <w:tc>
          <w:tcPr>
            <w:tcW w:w="2266" w:type="dxa"/>
          </w:tcPr>
          <w:p w:rsidR="00EA5596" w:rsidRDefault="00EA5596" w:rsidP="000A7651">
            <w:pPr>
              <w:jc w:val="both"/>
            </w:pPr>
            <w:r>
              <w:t>5 İŞ GÜNÜ</w:t>
            </w:r>
          </w:p>
        </w:tc>
      </w:tr>
      <w:bookmarkEnd w:id="0"/>
    </w:tbl>
    <w:p w:rsidR="00114C31" w:rsidRDefault="00114C31" w:rsidP="000A7651">
      <w:pPr>
        <w:jc w:val="both"/>
      </w:pPr>
    </w:p>
    <w:sectPr w:rsidR="0011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273"/>
    <w:multiLevelType w:val="hybridMultilevel"/>
    <w:tmpl w:val="6B1EC342"/>
    <w:lvl w:ilvl="0" w:tplc="EAF8D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CB5"/>
    <w:multiLevelType w:val="hybridMultilevel"/>
    <w:tmpl w:val="484E36B8"/>
    <w:lvl w:ilvl="0" w:tplc="A64E8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10"/>
    <w:multiLevelType w:val="hybridMultilevel"/>
    <w:tmpl w:val="E8686AB2"/>
    <w:lvl w:ilvl="0" w:tplc="55589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6423"/>
    <w:multiLevelType w:val="hybridMultilevel"/>
    <w:tmpl w:val="FDCE7C68"/>
    <w:lvl w:ilvl="0" w:tplc="8550C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30E"/>
    <w:multiLevelType w:val="hybridMultilevel"/>
    <w:tmpl w:val="A790B066"/>
    <w:lvl w:ilvl="0" w:tplc="7FE87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2B15"/>
    <w:multiLevelType w:val="hybridMultilevel"/>
    <w:tmpl w:val="5A141C4E"/>
    <w:lvl w:ilvl="0" w:tplc="3CAC1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23ED"/>
    <w:multiLevelType w:val="hybridMultilevel"/>
    <w:tmpl w:val="46C2F2F8"/>
    <w:lvl w:ilvl="0" w:tplc="8A322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B6860"/>
    <w:multiLevelType w:val="hybridMultilevel"/>
    <w:tmpl w:val="B1EE7C28"/>
    <w:lvl w:ilvl="0" w:tplc="8550C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1C21"/>
    <w:multiLevelType w:val="hybridMultilevel"/>
    <w:tmpl w:val="F574250C"/>
    <w:lvl w:ilvl="0" w:tplc="0106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8176F"/>
    <w:multiLevelType w:val="hybridMultilevel"/>
    <w:tmpl w:val="9B7AFEA2"/>
    <w:lvl w:ilvl="0" w:tplc="093A3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5FC8"/>
    <w:multiLevelType w:val="hybridMultilevel"/>
    <w:tmpl w:val="8BA6D94C"/>
    <w:lvl w:ilvl="0" w:tplc="0FFEC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34660"/>
    <w:multiLevelType w:val="hybridMultilevel"/>
    <w:tmpl w:val="6CE29AD4"/>
    <w:lvl w:ilvl="0" w:tplc="8550C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607B"/>
    <w:multiLevelType w:val="hybridMultilevel"/>
    <w:tmpl w:val="7EE6A18E"/>
    <w:lvl w:ilvl="0" w:tplc="86B07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3B"/>
    <w:rsid w:val="00007515"/>
    <w:rsid w:val="000A763B"/>
    <w:rsid w:val="000A7651"/>
    <w:rsid w:val="00114C31"/>
    <w:rsid w:val="006C40FE"/>
    <w:rsid w:val="00BF4CEA"/>
    <w:rsid w:val="00BF5ECA"/>
    <w:rsid w:val="00E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3113"/>
  <w15:chartTrackingRefBased/>
  <w15:docId w15:val="{A85BE5B2-6320-4098-835F-B4D2B6C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2023-03-22T18:28:00Z</dcterms:created>
  <dcterms:modified xsi:type="dcterms:W3CDTF">2023-03-22T19:04:00Z</dcterms:modified>
</cp:coreProperties>
</file>